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344D7" w14:textId="390249F2" w:rsidR="007931E4" w:rsidRPr="004C2BD5" w:rsidRDefault="006507F0" w:rsidP="00A517EE">
      <w:pPr>
        <w:rPr>
          <w:b/>
          <w:bCs/>
          <w:noProof/>
          <w:sz w:val="24"/>
          <w:szCs w:val="24"/>
        </w:rPr>
      </w:pPr>
      <w:r>
        <w:rPr>
          <w:b/>
          <w:bCs/>
          <w:sz w:val="28"/>
          <w:szCs w:val="28"/>
        </w:rPr>
        <w:t xml:space="preserve">Orthodox </w:t>
      </w:r>
      <w:proofErr w:type="gramStart"/>
      <w:r>
        <w:rPr>
          <w:b/>
          <w:bCs/>
          <w:sz w:val="28"/>
          <w:szCs w:val="28"/>
        </w:rPr>
        <w:t>Marketplace</w:t>
      </w:r>
      <w:r w:rsidR="004C2BD5">
        <w:rPr>
          <w:b/>
          <w:bCs/>
          <w:noProof/>
          <w:sz w:val="24"/>
          <w:szCs w:val="24"/>
        </w:rPr>
        <w:t xml:space="preserve">         </w:t>
      </w:r>
      <w:proofErr w:type="gramEnd"/>
      <w:r w:rsidR="007931E4">
        <w:rPr>
          <w:b/>
          <w:bCs/>
          <w:noProof/>
          <w:sz w:val="24"/>
          <w:szCs w:val="24"/>
        </w:rPr>
        <w:drawing>
          <wp:inline distT="0" distB="0" distL="0" distR="0" wp14:anchorId="0023E107" wp14:editId="6AD8FCA9">
            <wp:extent cx="5715000" cy="7391398"/>
            <wp:effectExtent l="0" t="0" r="0" b="63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3_l1_A_Lamp_to_my_Feet_Student_Page_01.jpg"/>
                    <pic:cNvPicPr/>
                  </pic:nvPicPr>
                  <pic:blipFill>
                    <a:blip r:embed="rId7">
                      <a:extLst>
                        <a:ext uri="{28A0092B-C50C-407E-A947-70E740481C1C}">
                          <a14:useLocalDpi xmlns:a14="http://schemas.microsoft.com/office/drawing/2010/main" val="0"/>
                        </a:ext>
                      </a:extLst>
                    </a:blip>
                    <a:stretch>
                      <a:fillRect/>
                    </a:stretch>
                  </pic:blipFill>
                  <pic:spPr>
                    <a:xfrm>
                      <a:off x="0" y="0"/>
                      <a:ext cx="5803116" cy="7505361"/>
                    </a:xfrm>
                    <a:prstGeom prst="rect">
                      <a:avLst/>
                    </a:prstGeom>
                  </pic:spPr>
                </pic:pic>
              </a:graphicData>
            </a:graphic>
          </wp:inline>
        </w:drawing>
      </w:r>
      <w:r w:rsidR="007931E4">
        <w:rPr>
          <w:b/>
          <w:bCs/>
          <w:noProof/>
          <w:sz w:val="24"/>
          <w:szCs w:val="24"/>
        </w:rPr>
        <w:lastRenderedPageBreak/>
        <w:drawing>
          <wp:inline distT="0" distB="0" distL="0" distR="0" wp14:anchorId="6ADD0C69" wp14:editId="34738AB0">
            <wp:extent cx="5832835" cy="7543800"/>
            <wp:effectExtent l="0" t="0" r="9525" b="0"/>
            <wp:docPr id="8" name="Picture 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3_l2_A_Lamp_to_my_Feet_Student_Page_02.jpg"/>
                    <pic:cNvPicPr/>
                  </pic:nvPicPr>
                  <pic:blipFill>
                    <a:blip r:embed="rId8">
                      <a:extLst>
                        <a:ext uri="{28A0092B-C50C-407E-A947-70E740481C1C}">
                          <a14:useLocalDpi xmlns:a14="http://schemas.microsoft.com/office/drawing/2010/main" val="0"/>
                        </a:ext>
                      </a:extLst>
                    </a:blip>
                    <a:stretch>
                      <a:fillRect/>
                    </a:stretch>
                  </pic:blipFill>
                  <pic:spPr>
                    <a:xfrm>
                      <a:off x="0" y="0"/>
                      <a:ext cx="5833444" cy="7544588"/>
                    </a:xfrm>
                    <a:prstGeom prst="rect">
                      <a:avLst/>
                    </a:prstGeom>
                  </pic:spPr>
                </pic:pic>
              </a:graphicData>
            </a:graphic>
          </wp:inline>
        </w:drawing>
      </w:r>
      <w:r w:rsidR="007931E4">
        <w:rPr>
          <w:b/>
          <w:bCs/>
          <w:noProof/>
          <w:sz w:val="24"/>
          <w:szCs w:val="24"/>
        </w:rPr>
        <w:lastRenderedPageBreak/>
        <w:drawing>
          <wp:inline distT="0" distB="0" distL="0" distR="0" wp14:anchorId="7D3C778C" wp14:editId="592175DB">
            <wp:extent cx="5921211" cy="7658100"/>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13_l3_A_Lamp_to_my_Feet_Student_Page_03.jpg"/>
                    <pic:cNvPicPr/>
                  </pic:nvPicPr>
                  <pic:blipFill>
                    <a:blip r:embed="rId9">
                      <a:extLst>
                        <a:ext uri="{28A0092B-C50C-407E-A947-70E740481C1C}">
                          <a14:useLocalDpi xmlns:a14="http://schemas.microsoft.com/office/drawing/2010/main" val="0"/>
                        </a:ext>
                      </a:extLst>
                    </a:blip>
                    <a:stretch>
                      <a:fillRect/>
                    </a:stretch>
                  </pic:blipFill>
                  <pic:spPr>
                    <a:xfrm>
                      <a:off x="0" y="0"/>
                      <a:ext cx="5921211" cy="7658100"/>
                    </a:xfrm>
                    <a:prstGeom prst="rect">
                      <a:avLst/>
                    </a:prstGeom>
                  </pic:spPr>
                </pic:pic>
              </a:graphicData>
            </a:graphic>
          </wp:inline>
        </w:drawing>
      </w:r>
      <w:r w:rsidR="007931E4">
        <w:rPr>
          <w:b/>
          <w:bCs/>
          <w:noProof/>
          <w:sz w:val="24"/>
          <w:szCs w:val="24"/>
        </w:rPr>
        <w:lastRenderedPageBreak/>
        <w:drawing>
          <wp:inline distT="0" distB="0" distL="0" distR="0" wp14:anchorId="661B41F5" wp14:editId="7692755D">
            <wp:extent cx="5974773" cy="7886700"/>
            <wp:effectExtent l="0" t="0" r="0"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13_l4_A_Lamp_to_my_Feet_Student_Page_04.jpg"/>
                    <pic:cNvPicPr/>
                  </pic:nvPicPr>
                  <pic:blipFill>
                    <a:blip r:embed="rId10">
                      <a:extLst>
                        <a:ext uri="{28A0092B-C50C-407E-A947-70E740481C1C}">
                          <a14:useLocalDpi xmlns:a14="http://schemas.microsoft.com/office/drawing/2010/main" val="0"/>
                        </a:ext>
                      </a:extLst>
                    </a:blip>
                    <a:stretch>
                      <a:fillRect/>
                    </a:stretch>
                  </pic:blipFill>
                  <pic:spPr>
                    <a:xfrm>
                      <a:off x="0" y="0"/>
                      <a:ext cx="5974893" cy="7886858"/>
                    </a:xfrm>
                    <a:prstGeom prst="rect">
                      <a:avLst/>
                    </a:prstGeom>
                  </pic:spPr>
                </pic:pic>
              </a:graphicData>
            </a:graphic>
          </wp:inline>
        </w:drawing>
      </w:r>
      <w:r w:rsidR="007931E4">
        <w:rPr>
          <w:b/>
          <w:bCs/>
          <w:noProof/>
          <w:sz w:val="24"/>
          <w:szCs w:val="24"/>
        </w:rPr>
        <w:lastRenderedPageBreak/>
        <w:drawing>
          <wp:inline distT="0" distB="0" distL="0" distR="0" wp14:anchorId="74C293B8" wp14:editId="4A2AB630">
            <wp:extent cx="5832834" cy="7543800"/>
            <wp:effectExtent l="0" t="0" r="9525"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13_l5_A_Lamp_to_my_Feet_Student_Page_05.jpg"/>
                    <pic:cNvPicPr/>
                  </pic:nvPicPr>
                  <pic:blipFill>
                    <a:blip r:embed="rId11">
                      <a:extLst>
                        <a:ext uri="{28A0092B-C50C-407E-A947-70E740481C1C}">
                          <a14:useLocalDpi xmlns:a14="http://schemas.microsoft.com/office/drawing/2010/main" val="0"/>
                        </a:ext>
                      </a:extLst>
                    </a:blip>
                    <a:stretch>
                      <a:fillRect/>
                    </a:stretch>
                  </pic:blipFill>
                  <pic:spPr>
                    <a:xfrm>
                      <a:off x="0" y="0"/>
                      <a:ext cx="5833561" cy="7544741"/>
                    </a:xfrm>
                    <a:prstGeom prst="rect">
                      <a:avLst/>
                    </a:prstGeom>
                  </pic:spPr>
                </pic:pic>
              </a:graphicData>
            </a:graphic>
          </wp:inline>
        </w:drawing>
      </w:r>
      <w:r w:rsidR="007931E4">
        <w:rPr>
          <w:b/>
          <w:bCs/>
          <w:noProof/>
          <w:sz w:val="24"/>
          <w:szCs w:val="24"/>
        </w:rPr>
        <w:lastRenderedPageBreak/>
        <w:drawing>
          <wp:inline distT="0" distB="0" distL="0" distR="0" wp14:anchorId="576CA880" wp14:editId="4937E790">
            <wp:extent cx="6172200" cy="8092440"/>
            <wp:effectExtent l="0" t="0" r="0" b="1016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3_l6_A_Lamp_to_my_Feet_Student_Page_06.jpg"/>
                    <pic:cNvPicPr/>
                  </pic:nvPicPr>
                  <pic:blipFill>
                    <a:blip r:embed="rId12">
                      <a:extLst>
                        <a:ext uri="{28A0092B-C50C-407E-A947-70E740481C1C}">
                          <a14:useLocalDpi xmlns:a14="http://schemas.microsoft.com/office/drawing/2010/main" val="0"/>
                        </a:ext>
                      </a:extLst>
                    </a:blip>
                    <a:stretch>
                      <a:fillRect/>
                    </a:stretch>
                  </pic:blipFill>
                  <pic:spPr>
                    <a:xfrm>
                      <a:off x="0" y="0"/>
                      <a:ext cx="6172200" cy="8092440"/>
                    </a:xfrm>
                    <a:prstGeom prst="rect">
                      <a:avLst/>
                    </a:prstGeom>
                  </pic:spPr>
                </pic:pic>
              </a:graphicData>
            </a:graphic>
          </wp:inline>
        </w:drawing>
      </w:r>
      <w:r w:rsidR="007931E4">
        <w:rPr>
          <w:b/>
          <w:bCs/>
          <w:noProof/>
          <w:sz w:val="24"/>
          <w:szCs w:val="24"/>
        </w:rPr>
        <w:lastRenderedPageBreak/>
        <w:drawing>
          <wp:inline distT="0" distB="0" distL="0" distR="0" wp14:anchorId="0339F017" wp14:editId="63964BE5">
            <wp:extent cx="5715000" cy="7251700"/>
            <wp:effectExtent l="0" t="0" r="0" b="1270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13_l7_A_Lamp_to_my_Feet_Student_Page_07.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7251700"/>
                    </a:xfrm>
                    <a:prstGeom prst="rect">
                      <a:avLst/>
                    </a:prstGeom>
                  </pic:spPr>
                </pic:pic>
              </a:graphicData>
            </a:graphic>
          </wp:inline>
        </w:drawing>
      </w:r>
      <w:r w:rsidR="007931E4">
        <w:rPr>
          <w:b/>
          <w:bCs/>
          <w:noProof/>
          <w:sz w:val="24"/>
          <w:szCs w:val="24"/>
        </w:rPr>
        <w:lastRenderedPageBreak/>
        <w:drawing>
          <wp:inline distT="0" distB="0" distL="0" distR="0" wp14:anchorId="7DFE605D" wp14:editId="5313FC6D">
            <wp:extent cx="5943600" cy="7766304"/>
            <wp:effectExtent l="0" t="0" r="0" b="635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13_l8_A_Lamp_to_my_Feet_Student_Page_08.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766304"/>
                    </a:xfrm>
                    <a:prstGeom prst="rect">
                      <a:avLst/>
                    </a:prstGeom>
                  </pic:spPr>
                </pic:pic>
              </a:graphicData>
            </a:graphic>
          </wp:inline>
        </w:drawing>
      </w:r>
      <w:r w:rsidR="007931E4">
        <w:rPr>
          <w:b/>
          <w:bCs/>
          <w:noProof/>
          <w:sz w:val="24"/>
          <w:szCs w:val="24"/>
        </w:rPr>
        <w:lastRenderedPageBreak/>
        <w:drawing>
          <wp:inline distT="0" distB="0" distL="0" distR="0" wp14:anchorId="3B01CDD5" wp14:editId="5B888987">
            <wp:extent cx="5943600" cy="7766304"/>
            <wp:effectExtent l="0" t="0" r="0" b="635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13_l9_A_Lamp_to_my_Feet_Student_Page_09.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66304"/>
                    </a:xfrm>
                    <a:prstGeom prst="rect">
                      <a:avLst/>
                    </a:prstGeom>
                  </pic:spPr>
                </pic:pic>
              </a:graphicData>
            </a:graphic>
          </wp:inline>
        </w:drawing>
      </w:r>
    </w:p>
    <w:p w14:paraId="2010F8E8" w14:textId="77777777" w:rsidR="00A517EE" w:rsidRDefault="00A517EE" w:rsidP="007931E4">
      <w:pPr>
        <w:rPr>
          <w:b/>
          <w:bCs/>
          <w:sz w:val="24"/>
          <w:szCs w:val="24"/>
        </w:rPr>
      </w:pPr>
    </w:p>
    <w:p w14:paraId="795D8959" w14:textId="0F7E5298" w:rsidR="007931E4" w:rsidRPr="007931E4" w:rsidRDefault="007931E4" w:rsidP="007931E4">
      <w:pPr>
        <w:rPr>
          <w:b/>
          <w:bCs/>
          <w:sz w:val="24"/>
          <w:szCs w:val="24"/>
        </w:rPr>
      </w:pPr>
      <w:r w:rsidRPr="007931E4">
        <w:rPr>
          <w:b/>
          <w:bCs/>
          <w:sz w:val="24"/>
          <w:szCs w:val="24"/>
        </w:rPr>
        <w:lastRenderedPageBreak/>
        <w:t>A Lamp to My Feet: An Introduction to the Bible - Student</w:t>
      </w:r>
    </w:p>
    <w:p w14:paraId="7ABFD828" w14:textId="2B1C68F9" w:rsidR="006507F0" w:rsidRDefault="007931E4" w:rsidP="007931E4">
      <w:pPr>
        <w:rPr>
          <w:b/>
          <w:bCs/>
          <w:sz w:val="24"/>
          <w:szCs w:val="24"/>
        </w:rPr>
      </w:pPr>
      <w:bookmarkStart w:id="0" w:name="_GoBack"/>
      <w:bookmarkEnd w:id="0"/>
      <w:r w:rsidRPr="007931E4">
        <w:rPr>
          <w:b/>
          <w:bCs/>
          <w:sz w:val="24"/>
          <w:szCs w:val="24"/>
        </w:rPr>
        <w:t xml:space="preserve">With this </w:t>
      </w:r>
      <w:proofErr w:type="spellStart"/>
      <w:r w:rsidRPr="007931E4">
        <w:rPr>
          <w:b/>
          <w:bCs/>
          <w:sz w:val="24"/>
          <w:szCs w:val="24"/>
        </w:rPr>
        <w:t>zine</w:t>
      </w:r>
      <w:proofErr w:type="spellEnd"/>
      <w:r w:rsidRPr="007931E4">
        <w:rPr>
          <w:b/>
          <w:bCs/>
          <w:sz w:val="24"/>
          <w:szCs w:val="24"/>
        </w:rPr>
        <w:t xml:space="preserve">, students develop the attitudes and confidence </w:t>
      </w:r>
      <w:r w:rsidR="00A517EE">
        <w:rPr>
          <w:b/>
          <w:bCs/>
          <w:sz w:val="24"/>
          <w:szCs w:val="24"/>
        </w:rPr>
        <w:t xml:space="preserve">needed to light their path with </w:t>
      </w:r>
      <w:r w:rsidRPr="007931E4">
        <w:rPr>
          <w:b/>
          <w:bCs/>
          <w:sz w:val="24"/>
          <w:szCs w:val="24"/>
        </w:rPr>
        <w:t xml:space="preserve">the lamp of Scripture. Students learn to access God’s message to the world by asking how each reading relates to them: “What does this text say about Christ, and how does it apply to my life?” The </w:t>
      </w:r>
      <w:proofErr w:type="spellStart"/>
      <w:r w:rsidRPr="007931E4">
        <w:rPr>
          <w:b/>
          <w:bCs/>
          <w:sz w:val="24"/>
          <w:szCs w:val="24"/>
        </w:rPr>
        <w:t>zine</w:t>
      </w:r>
      <w:proofErr w:type="spellEnd"/>
      <w:r w:rsidRPr="007931E4">
        <w:rPr>
          <w:b/>
          <w:bCs/>
          <w:sz w:val="24"/>
          <w:szCs w:val="24"/>
        </w:rPr>
        <w:t xml:space="preserve"> explores goals of Bible study; study habits and methods; and Bible formats and translations. It introduces the Old and New Testaments, the kinds of books in them, and how the books came to be there. (Age 12+) Student </w:t>
      </w:r>
      <w:proofErr w:type="spellStart"/>
      <w:r w:rsidRPr="007931E4">
        <w:rPr>
          <w:b/>
          <w:bCs/>
          <w:sz w:val="24"/>
          <w:szCs w:val="24"/>
        </w:rPr>
        <w:t>Zine</w:t>
      </w:r>
      <w:proofErr w:type="spellEnd"/>
      <w:r w:rsidRPr="007931E4">
        <w:rPr>
          <w:b/>
          <w:bCs/>
          <w:sz w:val="24"/>
          <w:szCs w:val="24"/>
        </w:rPr>
        <w:t>.</w:t>
      </w:r>
    </w:p>
    <w:p w14:paraId="277C08C9" w14:textId="6ED96331" w:rsidR="007931E4" w:rsidRDefault="007931E4" w:rsidP="007931E4">
      <w:pPr>
        <w:rPr>
          <w:b/>
          <w:bCs/>
          <w:sz w:val="24"/>
          <w:szCs w:val="24"/>
        </w:rPr>
      </w:pPr>
      <w:r>
        <w:rPr>
          <w:b/>
          <w:bCs/>
          <w:noProof/>
          <w:sz w:val="24"/>
          <w:szCs w:val="24"/>
        </w:rPr>
        <w:lastRenderedPageBreak/>
        <w:drawing>
          <wp:inline distT="0" distB="0" distL="0" distR="0" wp14:anchorId="1F7021A4" wp14:editId="0424CCD1">
            <wp:extent cx="4286250" cy="5543550"/>
            <wp:effectExtent l="0" t="0" r="0" b="0"/>
            <wp:docPr id="1" name="Picture 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4_l1_A_Lamp_to_my_Feet_TG_Page_01.jpg"/>
                    <pic:cNvPicPr/>
                  </pic:nvPicPr>
                  <pic:blipFill>
                    <a:blip r:embed="rId16">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685CA914" wp14:editId="12D21BDC">
            <wp:extent cx="4286250" cy="5543550"/>
            <wp:effectExtent l="0" t="0" r="0"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4_l2_A_Lamp_to_my_Feet_TG_Page_02.jpg"/>
                    <pic:cNvPicPr/>
                  </pic:nvPicPr>
                  <pic:blipFill>
                    <a:blip r:embed="rId17">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5432460B" wp14:editId="218387A9">
            <wp:extent cx="4286250" cy="5543550"/>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4_l3_A_Lamp_to_my_Feet_TG_Page_03.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438E4DB2" wp14:editId="4DF835D6">
            <wp:extent cx="4286250" cy="554355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14_l4_A_Lamp_to_my_Feet_TG_Page_04.jpg"/>
                    <pic:cNvPicPr/>
                  </pic:nvPicPr>
                  <pic:blipFill>
                    <a:blip r:embed="rId19">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6EDBE61A" wp14:editId="46362B9B">
            <wp:extent cx="4286250" cy="56007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4_l5_A_Lamp_to_my_Feet_TG_Page_05.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5600700"/>
                    </a:xfrm>
                    <a:prstGeom prst="rect">
                      <a:avLst/>
                    </a:prstGeom>
                  </pic:spPr>
                </pic:pic>
              </a:graphicData>
            </a:graphic>
          </wp:inline>
        </w:drawing>
      </w:r>
      <w:r>
        <w:rPr>
          <w:b/>
          <w:bCs/>
          <w:noProof/>
          <w:sz w:val="24"/>
          <w:szCs w:val="24"/>
        </w:rPr>
        <w:lastRenderedPageBreak/>
        <w:drawing>
          <wp:inline distT="0" distB="0" distL="0" distR="0" wp14:anchorId="24BF3AD9" wp14:editId="05C5C760">
            <wp:extent cx="4286250" cy="5543550"/>
            <wp:effectExtent l="0" t="0" r="0" b="0"/>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14_l6_A_Lamp_to_my_Feet_TG_Page_06.jpg"/>
                    <pic:cNvPicPr/>
                  </pic:nvPicPr>
                  <pic:blipFill>
                    <a:blip r:embed="rId21">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p>
    <w:p w14:paraId="7E8D7758" w14:textId="00D32C28" w:rsidR="007931E4" w:rsidRPr="007931E4" w:rsidRDefault="007931E4" w:rsidP="007931E4">
      <w:pPr>
        <w:rPr>
          <w:b/>
          <w:bCs/>
          <w:sz w:val="24"/>
          <w:szCs w:val="24"/>
        </w:rPr>
      </w:pPr>
      <w:r w:rsidRPr="007931E4">
        <w:rPr>
          <w:b/>
          <w:bCs/>
          <w:sz w:val="24"/>
          <w:szCs w:val="24"/>
        </w:rPr>
        <w:t xml:space="preserve">A Lamp to My Feet: An Introduction to the Bible </w:t>
      </w:r>
      <w:r w:rsidR="004C2BD5">
        <w:rPr>
          <w:b/>
          <w:bCs/>
          <w:sz w:val="24"/>
          <w:szCs w:val="24"/>
        </w:rPr>
        <w:t>–</w:t>
      </w:r>
      <w:r w:rsidRPr="007931E4">
        <w:rPr>
          <w:b/>
          <w:bCs/>
          <w:sz w:val="24"/>
          <w:szCs w:val="24"/>
        </w:rPr>
        <w:t xml:space="preserve"> Teacher</w:t>
      </w:r>
      <w:r w:rsidR="004C2BD5">
        <w:rPr>
          <w:b/>
          <w:bCs/>
          <w:sz w:val="24"/>
          <w:szCs w:val="24"/>
        </w:rPr>
        <w:t xml:space="preserve"> Guide</w:t>
      </w:r>
    </w:p>
    <w:p w14:paraId="603E1F22" w14:textId="31C868E0" w:rsidR="007931E4" w:rsidRDefault="007931E4" w:rsidP="007931E4">
      <w:pPr>
        <w:rPr>
          <w:b/>
          <w:bCs/>
          <w:sz w:val="24"/>
          <w:szCs w:val="24"/>
        </w:rPr>
      </w:pPr>
      <w:r w:rsidRPr="007931E4">
        <w:rPr>
          <w:b/>
          <w:bCs/>
          <w:sz w:val="24"/>
          <w:szCs w:val="24"/>
        </w:rPr>
        <w:t xml:space="preserve">With this </w:t>
      </w:r>
      <w:proofErr w:type="spellStart"/>
      <w:r w:rsidRPr="007931E4">
        <w:rPr>
          <w:b/>
          <w:bCs/>
          <w:sz w:val="24"/>
          <w:szCs w:val="24"/>
        </w:rPr>
        <w:t>zine</w:t>
      </w:r>
      <w:proofErr w:type="spellEnd"/>
      <w:r w:rsidRPr="007931E4">
        <w:rPr>
          <w:b/>
          <w:bCs/>
          <w:sz w:val="24"/>
          <w:szCs w:val="24"/>
        </w:rPr>
        <w:t xml:space="preserve">, students develop the attitudes and confidence needed to light their path with the lamp of Scripture. Students learn to access God’s message to the world by asking how each reading relates to them: “What does this text say about Christ, and how does it apply to my life?” The </w:t>
      </w:r>
      <w:proofErr w:type="spellStart"/>
      <w:r w:rsidRPr="007931E4">
        <w:rPr>
          <w:b/>
          <w:bCs/>
          <w:sz w:val="24"/>
          <w:szCs w:val="24"/>
        </w:rPr>
        <w:t>zine</w:t>
      </w:r>
      <w:proofErr w:type="spellEnd"/>
      <w:r w:rsidRPr="007931E4">
        <w:rPr>
          <w:b/>
          <w:bCs/>
          <w:sz w:val="24"/>
          <w:szCs w:val="24"/>
        </w:rPr>
        <w:t xml:space="preserve"> explores goals of Bible study; study habits and methods; and Bible formats and translations. It introduces the Old and New Testaments, the kinds of books in them, and how the books came to be there. The Teacher Guide provides interactive lessons and practice tangling with difficult passages. (Age 12+) Teacher Guide.</w:t>
      </w:r>
    </w:p>
    <w:p w14:paraId="706C24C0" w14:textId="7FCACF9C" w:rsidR="004A4420" w:rsidRDefault="004A4420" w:rsidP="007931E4">
      <w:pPr>
        <w:rPr>
          <w:b/>
          <w:bCs/>
          <w:sz w:val="24"/>
          <w:szCs w:val="24"/>
        </w:rPr>
      </w:pPr>
    </w:p>
    <w:p w14:paraId="6CD0CEFA" w14:textId="77777777" w:rsidR="000E6A50" w:rsidRDefault="000E6A50" w:rsidP="000E6A50">
      <w:pPr>
        <w:rPr>
          <w:b/>
          <w:bCs/>
          <w:sz w:val="24"/>
          <w:szCs w:val="24"/>
        </w:rPr>
      </w:pPr>
    </w:p>
    <w:p w14:paraId="4E062114" w14:textId="318083A1" w:rsidR="000E6A50" w:rsidRDefault="000E6A50" w:rsidP="000E6A50">
      <w:pPr>
        <w:rPr>
          <w:b/>
          <w:bCs/>
          <w:sz w:val="24"/>
          <w:szCs w:val="24"/>
        </w:rPr>
      </w:pPr>
      <w:r>
        <w:rPr>
          <w:b/>
          <w:bCs/>
          <w:noProof/>
          <w:sz w:val="24"/>
          <w:szCs w:val="24"/>
        </w:rPr>
        <w:lastRenderedPageBreak/>
        <w:drawing>
          <wp:inline distT="0" distB="0" distL="0" distR="0" wp14:anchorId="2A4687F7" wp14:editId="59D1F77E">
            <wp:extent cx="4381500" cy="5778500"/>
            <wp:effectExtent l="0" t="0" r="0" b="0"/>
            <wp:docPr id="16" name="Picture 16"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13-Parent_m_LampToMyFeet_Parent_Guide_Cover.jpg"/>
                    <pic:cNvPicPr/>
                  </pic:nvPicPr>
                  <pic:blipFill>
                    <a:blip r:embed="rId22">
                      <a:extLst>
                        <a:ext uri="{28A0092B-C50C-407E-A947-70E740481C1C}">
                          <a14:useLocalDpi xmlns:a14="http://schemas.microsoft.com/office/drawing/2010/main" val="0"/>
                        </a:ext>
                      </a:extLst>
                    </a:blip>
                    <a:stretch>
                      <a:fillRect/>
                    </a:stretch>
                  </pic:blipFill>
                  <pic:spPr>
                    <a:xfrm>
                      <a:off x="0" y="0"/>
                      <a:ext cx="4381500" cy="5778500"/>
                    </a:xfrm>
                    <a:prstGeom prst="rect">
                      <a:avLst/>
                    </a:prstGeom>
                  </pic:spPr>
                </pic:pic>
              </a:graphicData>
            </a:graphic>
          </wp:inline>
        </w:drawing>
      </w:r>
    </w:p>
    <w:p w14:paraId="559B52C0" w14:textId="30372152" w:rsidR="000E6A50" w:rsidRPr="000E6A50" w:rsidRDefault="000E6A50" w:rsidP="000E6A50">
      <w:pPr>
        <w:rPr>
          <w:b/>
          <w:bCs/>
          <w:sz w:val="24"/>
          <w:szCs w:val="24"/>
        </w:rPr>
      </w:pPr>
      <w:r w:rsidRPr="000E6A50">
        <w:rPr>
          <w:b/>
          <w:bCs/>
          <w:sz w:val="24"/>
          <w:szCs w:val="24"/>
        </w:rPr>
        <w:t xml:space="preserve">A Lamp </w:t>
      </w:r>
      <w:r>
        <w:rPr>
          <w:b/>
          <w:bCs/>
          <w:sz w:val="24"/>
          <w:szCs w:val="24"/>
        </w:rPr>
        <w:t>t</w:t>
      </w:r>
      <w:r w:rsidRPr="000E6A50">
        <w:rPr>
          <w:b/>
          <w:bCs/>
          <w:sz w:val="24"/>
          <w:szCs w:val="24"/>
        </w:rPr>
        <w:t>o My Feet: An Introduction to the Bible Parent Guide (PDF)</w:t>
      </w:r>
    </w:p>
    <w:p w14:paraId="228B893D" w14:textId="173D0389" w:rsidR="004A4420" w:rsidRPr="006507F0" w:rsidRDefault="000E6A50" w:rsidP="000E6A50">
      <w:pPr>
        <w:rPr>
          <w:b/>
          <w:bCs/>
          <w:sz w:val="24"/>
          <w:szCs w:val="24"/>
        </w:rPr>
      </w:pPr>
      <w:r w:rsidRPr="000E6A50">
        <w:rPr>
          <w:b/>
          <w:bCs/>
          <w:sz w:val="24"/>
          <w:szCs w:val="24"/>
        </w:rPr>
        <w:t xml:space="preserve">This digital download from Center for Family Care extends A Lamp </w:t>
      </w:r>
      <w:r w:rsidR="004C2BD5">
        <w:rPr>
          <w:b/>
          <w:bCs/>
          <w:sz w:val="24"/>
          <w:szCs w:val="24"/>
        </w:rPr>
        <w:t>t</w:t>
      </w:r>
      <w:r w:rsidRPr="000E6A50">
        <w:rPr>
          <w:b/>
          <w:bCs/>
          <w:sz w:val="24"/>
          <w:szCs w:val="24"/>
        </w:rPr>
        <w:t xml:space="preserve">o My Feet, a </w:t>
      </w:r>
      <w:proofErr w:type="spellStart"/>
      <w:r w:rsidRPr="000E6A50">
        <w:rPr>
          <w:b/>
          <w:bCs/>
          <w:sz w:val="24"/>
          <w:szCs w:val="24"/>
        </w:rPr>
        <w:t>zine</w:t>
      </w:r>
      <w:proofErr w:type="spellEnd"/>
      <w:r w:rsidRPr="000E6A50">
        <w:rPr>
          <w:b/>
          <w:bCs/>
          <w:sz w:val="24"/>
          <w:szCs w:val="24"/>
        </w:rPr>
        <w:t xml:space="preserve"> from the Department of Religious Education, into your home!</w:t>
      </w:r>
    </w:p>
    <w:sectPr w:rsidR="004A4420" w:rsidRPr="006507F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2471D" w14:textId="77777777" w:rsidR="00E00D90" w:rsidRDefault="00E00D90" w:rsidP="004C2BD5">
      <w:pPr>
        <w:spacing w:after="0" w:line="240" w:lineRule="auto"/>
      </w:pPr>
      <w:r>
        <w:separator/>
      </w:r>
    </w:p>
  </w:endnote>
  <w:endnote w:type="continuationSeparator" w:id="0">
    <w:p w14:paraId="45A58FC4" w14:textId="77777777" w:rsidR="00E00D90" w:rsidRDefault="00E00D90" w:rsidP="004C2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372585"/>
      <w:docPartObj>
        <w:docPartGallery w:val="Page Numbers (Bottom of Page)"/>
        <w:docPartUnique/>
      </w:docPartObj>
    </w:sdtPr>
    <w:sdtEndPr>
      <w:rPr>
        <w:noProof/>
      </w:rPr>
    </w:sdtEndPr>
    <w:sdtContent>
      <w:p w14:paraId="0950EA9E" w14:textId="7EA4976D" w:rsidR="004C2BD5" w:rsidRDefault="004C2BD5">
        <w:pPr>
          <w:pStyle w:val="Footer"/>
          <w:jc w:val="right"/>
        </w:pPr>
        <w:r>
          <w:fldChar w:fldCharType="begin"/>
        </w:r>
        <w:r>
          <w:instrText xml:space="preserve"> PAGE   \* MERGEFORMAT </w:instrText>
        </w:r>
        <w:r>
          <w:fldChar w:fldCharType="separate"/>
        </w:r>
        <w:r w:rsidR="00A517EE">
          <w:rPr>
            <w:noProof/>
          </w:rPr>
          <w:t>10</w:t>
        </w:r>
        <w:r>
          <w:rPr>
            <w:noProof/>
          </w:rPr>
          <w:fldChar w:fldCharType="end"/>
        </w:r>
      </w:p>
    </w:sdtContent>
  </w:sdt>
  <w:p w14:paraId="7E163B06" w14:textId="77777777" w:rsidR="004C2BD5" w:rsidRDefault="004C2B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B052B" w14:textId="77777777" w:rsidR="00E00D90" w:rsidRDefault="00E00D90" w:rsidP="004C2BD5">
      <w:pPr>
        <w:spacing w:after="0" w:line="240" w:lineRule="auto"/>
      </w:pPr>
      <w:r>
        <w:separator/>
      </w:r>
    </w:p>
  </w:footnote>
  <w:footnote w:type="continuationSeparator" w:id="0">
    <w:p w14:paraId="72F37BFC" w14:textId="77777777" w:rsidR="00E00D90" w:rsidRDefault="00E00D90" w:rsidP="004C2B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F0"/>
    <w:rsid w:val="000E6A50"/>
    <w:rsid w:val="004A4420"/>
    <w:rsid w:val="004C2BD5"/>
    <w:rsid w:val="006507F0"/>
    <w:rsid w:val="007931E4"/>
    <w:rsid w:val="00A517EE"/>
    <w:rsid w:val="00E00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DC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BD5"/>
  </w:style>
  <w:style w:type="paragraph" w:styleId="Footer">
    <w:name w:val="footer"/>
    <w:basedOn w:val="Normal"/>
    <w:link w:val="FooterChar"/>
    <w:uiPriority w:val="99"/>
    <w:unhideWhenUsed/>
    <w:rsid w:val="004C2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BD5"/>
  </w:style>
  <w:style w:type="paragraph" w:styleId="BalloonText">
    <w:name w:val="Balloon Text"/>
    <w:basedOn w:val="Normal"/>
    <w:link w:val="BalloonTextChar"/>
    <w:uiPriority w:val="99"/>
    <w:semiHidden/>
    <w:unhideWhenUsed/>
    <w:rsid w:val="00A517E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517E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BD5"/>
  </w:style>
  <w:style w:type="paragraph" w:styleId="Footer">
    <w:name w:val="footer"/>
    <w:basedOn w:val="Normal"/>
    <w:link w:val="FooterChar"/>
    <w:uiPriority w:val="99"/>
    <w:unhideWhenUsed/>
    <w:rsid w:val="004C2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BD5"/>
  </w:style>
  <w:style w:type="paragraph" w:styleId="BalloonText">
    <w:name w:val="Balloon Text"/>
    <w:basedOn w:val="Normal"/>
    <w:link w:val="BalloonTextChar"/>
    <w:uiPriority w:val="99"/>
    <w:semiHidden/>
    <w:unhideWhenUsed/>
    <w:rsid w:val="00A517E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517E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226</Words>
  <Characters>1291</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Aleksa Pavichevich</cp:lastModifiedBy>
  <cp:revision>4</cp:revision>
  <dcterms:created xsi:type="dcterms:W3CDTF">2019-07-09T19:57:00Z</dcterms:created>
  <dcterms:modified xsi:type="dcterms:W3CDTF">2019-08-25T18:31:00Z</dcterms:modified>
</cp:coreProperties>
</file>